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819" w:rsidRPr="00250819" w:rsidRDefault="00250819" w:rsidP="00250819">
      <w:pPr>
        <w:keepNext/>
        <w:keepLines/>
        <w:spacing w:after="0" w:line="240" w:lineRule="auto"/>
        <w:jc w:val="both"/>
        <w:outlineLvl w:val="0"/>
        <w:rPr>
          <w:rFonts w:eastAsia="MS ????" w:cs="Times New Roman"/>
          <w:b/>
          <w:bCs/>
          <w:sz w:val="32"/>
          <w:szCs w:val="24"/>
          <w:lang w:eastAsia="cs-CZ"/>
        </w:rPr>
      </w:pPr>
      <w:bookmarkStart w:id="0" w:name="_Toc310585813"/>
      <w:bookmarkStart w:id="1" w:name="_Toc80697039"/>
      <w:r w:rsidRPr="00250819">
        <w:rPr>
          <w:rFonts w:eastAsia="MS ????" w:cs="Times New Roman"/>
          <w:b/>
          <w:bCs/>
          <w:sz w:val="32"/>
          <w:szCs w:val="24"/>
          <w:lang w:eastAsia="cs-CZ"/>
        </w:rPr>
        <w:t>Annex 1</w:t>
      </w:r>
      <w:bookmarkStart w:id="2" w:name="_GoBack"/>
      <w:bookmarkEnd w:id="2"/>
      <w:r w:rsidRPr="00250819">
        <w:rPr>
          <w:rFonts w:eastAsia="MS ????" w:cs="Times New Roman"/>
          <w:b/>
          <w:bCs/>
          <w:sz w:val="32"/>
          <w:szCs w:val="24"/>
          <w:lang w:eastAsia="cs-CZ"/>
        </w:rPr>
        <w:t>4. Templates and guidelines for the Interim Report</w:t>
      </w:r>
      <w:bookmarkEnd w:id="0"/>
      <w:bookmarkEnd w:id="1"/>
      <w:r w:rsidRPr="00250819">
        <w:rPr>
          <w:rFonts w:eastAsia="MS ????" w:cs="Times New Roman"/>
          <w:b/>
          <w:bCs/>
          <w:sz w:val="32"/>
          <w:szCs w:val="24"/>
          <w:lang w:eastAsia="cs-CZ"/>
        </w:rPr>
        <w:t xml:space="preserve"> </w:t>
      </w:r>
    </w:p>
    <w:p w:rsidR="00250819" w:rsidRPr="00250819" w:rsidRDefault="00250819" w:rsidP="00250819">
      <w:pPr>
        <w:spacing w:after="0" w:line="300" w:lineRule="exact"/>
        <w:rPr>
          <w:rFonts w:eastAsia="Times" w:cs="Times New Roman"/>
          <w:b/>
          <w:i/>
          <w:szCs w:val="32"/>
          <w:lang w:eastAsia="cs-CZ"/>
        </w:rPr>
      </w:pPr>
      <w:r w:rsidRPr="00250819">
        <w:rPr>
          <w:rFonts w:eastAsia="Times" w:cs="Times New Roman"/>
          <w:i/>
          <w:szCs w:val="24"/>
          <w:lang w:eastAsia="cs-CZ"/>
        </w:rPr>
        <w:t>(</w:t>
      </w:r>
      <w:proofErr w:type="gramStart"/>
      <w:r w:rsidRPr="00250819">
        <w:rPr>
          <w:rFonts w:eastAsia="Times" w:cs="Times New Roman"/>
          <w:i/>
          <w:szCs w:val="24"/>
          <w:lang w:eastAsia="cs-CZ"/>
        </w:rPr>
        <w:t>as</w:t>
      </w:r>
      <w:proofErr w:type="gramEnd"/>
      <w:r w:rsidRPr="00250819">
        <w:rPr>
          <w:rFonts w:eastAsia="Times" w:cs="Times New Roman"/>
          <w:i/>
          <w:szCs w:val="24"/>
          <w:lang w:eastAsia="cs-CZ"/>
        </w:rPr>
        <w:t xml:space="preserve"> approved by the EAEVE Executive Committee on 29 May 2019)</w:t>
      </w:r>
    </w:p>
    <w:p w:rsidR="00250819" w:rsidRPr="00250819" w:rsidRDefault="00250819" w:rsidP="00250819">
      <w:pPr>
        <w:spacing w:after="0" w:line="240" w:lineRule="auto"/>
        <w:jc w:val="both"/>
        <w:rPr>
          <w:rFonts w:eastAsia="Times" w:cs="Times New Roman"/>
          <w:szCs w:val="24"/>
          <w:lang w:eastAsia="cs-CZ"/>
        </w:rPr>
      </w:pPr>
    </w:p>
    <w:p w:rsidR="00250819" w:rsidRPr="00250819" w:rsidRDefault="00250819" w:rsidP="00250819">
      <w:pPr>
        <w:spacing w:after="0" w:line="240" w:lineRule="auto"/>
        <w:rPr>
          <w:rFonts w:eastAsia="Times" w:cs="Times New Roman"/>
          <w:sz w:val="32"/>
          <w:szCs w:val="32"/>
          <w:lang w:eastAsia="cs-CZ"/>
        </w:rPr>
      </w:pPr>
    </w:p>
    <w:p w:rsidR="00250819" w:rsidRPr="00250819" w:rsidRDefault="00250819" w:rsidP="00250819">
      <w:pPr>
        <w:spacing w:after="0" w:line="240" w:lineRule="auto"/>
        <w:jc w:val="both"/>
        <w:rPr>
          <w:rFonts w:eastAsia="Times New Roman" w:cs="Times New Roman"/>
          <w:szCs w:val="24"/>
          <w:lang w:eastAsia="cs-CZ"/>
        </w:rPr>
      </w:pPr>
      <w:r w:rsidRPr="00250819">
        <w:rPr>
          <w:rFonts w:eastAsia="Times New Roman" w:cs="Times New Roman"/>
          <w:szCs w:val="24"/>
          <w:lang w:eastAsia="cs-CZ"/>
        </w:rPr>
        <w:t>In accordance with Chapter 2, point 4 of the SOP, 3.5 years after the (full) Visitation, all VEEs that are members of EAEVE must send a concise Interim Report (IR) to the EAEVE Office.</w:t>
      </w:r>
    </w:p>
    <w:p w:rsidR="00250819" w:rsidRPr="00250819" w:rsidRDefault="00250819" w:rsidP="00250819">
      <w:pPr>
        <w:spacing w:after="0" w:line="240" w:lineRule="auto"/>
        <w:jc w:val="both"/>
        <w:rPr>
          <w:rFonts w:eastAsia="Times New Roman" w:cs="Times New Roman"/>
          <w:szCs w:val="24"/>
          <w:lang w:eastAsia="cs-CZ"/>
        </w:rPr>
      </w:pPr>
    </w:p>
    <w:p w:rsidR="00250819" w:rsidRPr="00250819" w:rsidRDefault="00250819" w:rsidP="00250819">
      <w:pPr>
        <w:spacing w:after="0" w:line="240" w:lineRule="auto"/>
        <w:jc w:val="both"/>
        <w:rPr>
          <w:rFonts w:eastAsia="Times New Roman" w:cs="Times New Roman"/>
          <w:szCs w:val="24"/>
          <w:lang w:eastAsia="cs-CZ"/>
        </w:rPr>
      </w:pPr>
      <w:r w:rsidRPr="00250819">
        <w:rPr>
          <w:rFonts w:eastAsia="Times New Roman" w:cs="Times New Roman"/>
          <w:szCs w:val="24"/>
          <w:lang w:eastAsia="cs-CZ"/>
        </w:rPr>
        <w:t xml:space="preserve">The IR </w:t>
      </w:r>
      <w:proofErr w:type="gramStart"/>
      <w:r w:rsidRPr="00250819">
        <w:rPr>
          <w:rFonts w:eastAsia="Times New Roman" w:cs="Times New Roman"/>
          <w:szCs w:val="24"/>
          <w:lang w:eastAsia="cs-CZ"/>
        </w:rPr>
        <w:t>must be written in agreement with the template (Appendix 1) and sent to the EAEVE Office via e-mail</w:t>
      </w:r>
      <w:proofErr w:type="gramEnd"/>
      <w:r w:rsidRPr="00250819">
        <w:rPr>
          <w:rFonts w:eastAsia="Times New Roman" w:cs="Times New Roman"/>
          <w:szCs w:val="24"/>
          <w:lang w:eastAsia="cs-CZ"/>
        </w:rPr>
        <w:t xml:space="preserve">. An ESEVT Coordinator, designated by ECOVE, reviews the IR and notes major changes or concerns to the Chairperson of ECOVE, using the template provided in Appendix 2. The </w:t>
      </w:r>
      <w:proofErr w:type="gramStart"/>
      <w:r w:rsidRPr="00250819">
        <w:rPr>
          <w:rFonts w:eastAsia="Times New Roman" w:cs="Times New Roman"/>
          <w:szCs w:val="24"/>
          <w:lang w:eastAsia="cs-CZ"/>
        </w:rPr>
        <w:t>IR and its review are then sent by the EAEVE Office</w:t>
      </w:r>
      <w:proofErr w:type="gramEnd"/>
      <w:r w:rsidRPr="00250819">
        <w:rPr>
          <w:rFonts w:eastAsia="Times New Roman" w:cs="Times New Roman"/>
          <w:szCs w:val="24"/>
          <w:lang w:eastAsia="cs-CZ"/>
        </w:rPr>
        <w:t xml:space="preserve"> to ECOVE for consideration during its next meeting. </w:t>
      </w:r>
    </w:p>
    <w:p w:rsidR="00250819" w:rsidRPr="00250819" w:rsidRDefault="00250819" w:rsidP="00250819">
      <w:pPr>
        <w:spacing w:after="0" w:line="240" w:lineRule="auto"/>
        <w:jc w:val="both"/>
        <w:rPr>
          <w:rFonts w:eastAsia="Times New Roman" w:cs="Times New Roman"/>
          <w:szCs w:val="24"/>
          <w:lang w:eastAsia="cs-CZ"/>
        </w:rPr>
      </w:pPr>
    </w:p>
    <w:p w:rsidR="00250819" w:rsidRPr="00250819" w:rsidRDefault="00250819" w:rsidP="00250819">
      <w:pPr>
        <w:spacing w:after="0" w:line="240" w:lineRule="auto"/>
        <w:jc w:val="both"/>
        <w:rPr>
          <w:rFonts w:eastAsia="Times" w:cs="Times New Roman"/>
          <w:szCs w:val="24"/>
          <w:lang w:eastAsia="cs-CZ"/>
        </w:rPr>
      </w:pPr>
      <w:r w:rsidRPr="00250819">
        <w:rPr>
          <w:rFonts w:eastAsia="Times" w:cs="Times New Roman"/>
          <w:szCs w:val="24"/>
          <w:lang w:eastAsia="cs-CZ"/>
        </w:rPr>
        <w:t xml:space="preserve">The </w:t>
      </w:r>
      <w:proofErr w:type="gramStart"/>
      <w:r w:rsidRPr="00250819">
        <w:rPr>
          <w:rFonts w:eastAsia="Times" w:cs="Times New Roman"/>
          <w:szCs w:val="24"/>
          <w:lang w:eastAsia="cs-CZ"/>
        </w:rPr>
        <w:t>Review of the IR as amended by ECOVE is sent to the VEE by the EAEVE Office</w:t>
      </w:r>
      <w:proofErr w:type="gramEnd"/>
      <w:r w:rsidRPr="00250819">
        <w:rPr>
          <w:rFonts w:eastAsia="Times" w:cs="Times New Roman"/>
          <w:szCs w:val="24"/>
          <w:lang w:eastAsia="cs-CZ"/>
        </w:rPr>
        <w:t>. In case of the lack of an Interim Report or evidence in the Interim Report of the occurrence of potential major issues, ECOVE may ask for further information from the VEE.</w:t>
      </w:r>
    </w:p>
    <w:p w:rsidR="00250819" w:rsidRPr="00250819" w:rsidRDefault="00250819" w:rsidP="00250819">
      <w:pPr>
        <w:spacing w:after="0" w:line="240" w:lineRule="auto"/>
        <w:jc w:val="both"/>
        <w:rPr>
          <w:rFonts w:eastAsia="Times" w:cs="Times New Roman"/>
          <w:b/>
          <w:sz w:val="32"/>
          <w:szCs w:val="28"/>
          <w:lang w:eastAsia="cs-CZ"/>
        </w:rPr>
      </w:pPr>
      <w:r w:rsidRPr="00250819">
        <w:rPr>
          <w:rFonts w:eastAsia="Times" w:cs="Times New Roman"/>
          <w:szCs w:val="24"/>
          <w:lang w:eastAsia="cs-CZ"/>
        </w:rPr>
        <w:t xml:space="preserve">If the VEE does not reply or does not provide a convincing plan for correcting these major issues, ECOVE may decide to send an ESEVT Coordinator on site (at the cost of the VEE), with the possibility that the VEE’s Accreditation status may be changed. </w:t>
      </w:r>
    </w:p>
    <w:p w:rsidR="00EC6256" w:rsidRDefault="00EC6256"/>
    <w:sectPr w:rsidR="00EC6256">
      <w:headerReference w:type="default" r:id="rId6"/>
      <w:footerReference w:type="default" r:id="rId7"/>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819" w:rsidRDefault="00250819" w:rsidP="00250819">
      <w:pPr>
        <w:spacing w:after="0" w:line="240" w:lineRule="auto"/>
      </w:pPr>
      <w:r>
        <w:separator/>
      </w:r>
    </w:p>
  </w:endnote>
  <w:endnote w:type="continuationSeparator" w:id="0">
    <w:p w:rsidR="00250819" w:rsidRDefault="00250819" w:rsidP="00250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283250"/>
      <w:docPartObj>
        <w:docPartGallery w:val="Page Numbers (Bottom of Page)"/>
        <w:docPartUnique/>
      </w:docPartObj>
    </w:sdtPr>
    <w:sdtEndPr>
      <w:rPr>
        <w:noProof/>
      </w:rPr>
    </w:sdtEndPr>
    <w:sdtContent>
      <w:p w:rsidR="00250819" w:rsidRDefault="0025081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50819" w:rsidRDefault="00250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819" w:rsidRDefault="00250819" w:rsidP="00250819">
      <w:pPr>
        <w:spacing w:after="0" w:line="240" w:lineRule="auto"/>
      </w:pPr>
      <w:r>
        <w:separator/>
      </w:r>
    </w:p>
  </w:footnote>
  <w:footnote w:type="continuationSeparator" w:id="0">
    <w:p w:rsidR="00250819" w:rsidRDefault="00250819" w:rsidP="00250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819" w:rsidRPr="00250819" w:rsidRDefault="00250819" w:rsidP="00250819">
    <w:pPr>
      <w:tabs>
        <w:tab w:val="center" w:pos="4513"/>
        <w:tab w:val="right" w:pos="9026"/>
      </w:tabs>
      <w:spacing w:after="0" w:line="300" w:lineRule="exact"/>
      <w:jc w:val="right"/>
      <w:rPr>
        <w:rFonts w:eastAsia="Times" w:cs="Times New Roman"/>
        <w:szCs w:val="24"/>
        <w:lang w:val="da-DK" w:eastAsia="cs-CZ"/>
      </w:rPr>
    </w:pPr>
    <w:r w:rsidRPr="00250819">
      <w:rPr>
        <w:rFonts w:eastAsia="Times" w:cs="Times New Roman"/>
        <w:szCs w:val="24"/>
        <w:lang w:val="da-DK" w:eastAsia="cs-CZ"/>
      </w:rPr>
      <w:t xml:space="preserve">ESEVT SOP 2019 | 30 May 2019 (amended in December 2020) </w:t>
    </w:r>
  </w:p>
  <w:p w:rsidR="00250819" w:rsidRPr="00250819" w:rsidRDefault="00250819" w:rsidP="00250819">
    <w:pPr>
      <w:tabs>
        <w:tab w:val="center" w:pos="4513"/>
        <w:tab w:val="right" w:pos="9026"/>
      </w:tabs>
      <w:spacing w:after="0" w:line="300" w:lineRule="exact"/>
      <w:jc w:val="right"/>
      <w:rPr>
        <w:rFonts w:eastAsia="Times" w:cs="Times New Roman"/>
        <w:szCs w:val="24"/>
        <w:lang w:val="da-DK" w:eastAsia="cs-CZ"/>
      </w:rPr>
    </w:pPr>
    <w:r w:rsidRPr="00250819">
      <w:rPr>
        <w:rFonts w:eastAsia="Times" w:cs="Times New Roman"/>
        <w:szCs w:val="24"/>
        <w:lang w:val="da-DK" w:eastAsia="cs-CZ"/>
      </w:rPr>
      <w:t>As amended in September 2021</w:t>
    </w:r>
  </w:p>
  <w:p w:rsidR="00250819" w:rsidRDefault="002508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819"/>
    <w:rsid w:val="00250819"/>
    <w:rsid w:val="00EC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57E00-776B-43C6-A7F0-549A5116F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819"/>
    <w:pPr>
      <w:tabs>
        <w:tab w:val="center" w:pos="4703"/>
        <w:tab w:val="right" w:pos="9406"/>
      </w:tabs>
      <w:spacing w:after="0" w:line="240" w:lineRule="auto"/>
    </w:pPr>
  </w:style>
  <w:style w:type="character" w:customStyle="1" w:styleId="HeaderChar">
    <w:name w:val="Header Char"/>
    <w:basedOn w:val="DefaultParagraphFont"/>
    <w:link w:val="Header"/>
    <w:uiPriority w:val="99"/>
    <w:rsid w:val="00250819"/>
    <w:rPr>
      <w:lang w:val="en-GB"/>
    </w:rPr>
  </w:style>
  <w:style w:type="paragraph" w:styleId="Footer">
    <w:name w:val="footer"/>
    <w:basedOn w:val="Normal"/>
    <w:link w:val="FooterChar"/>
    <w:uiPriority w:val="99"/>
    <w:unhideWhenUsed/>
    <w:rsid w:val="00250819"/>
    <w:pPr>
      <w:tabs>
        <w:tab w:val="center" w:pos="4703"/>
        <w:tab w:val="right" w:pos="9406"/>
      </w:tabs>
      <w:spacing w:after="0" w:line="240" w:lineRule="auto"/>
    </w:pPr>
  </w:style>
  <w:style w:type="character" w:customStyle="1" w:styleId="FooterChar">
    <w:name w:val="Footer Char"/>
    <w:basedOn w:val="DefaultParagraphFont"/>
    <w:link w:val="Footer"/>
    <w:uiPriority w:val="99"/>
    <w:rsid w:val="0025081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EAEVE</dc:creator>
  <cp:keywords/>
  <dc:description/>
  <cp:lastModifiedBy>EAEVE </cp:lastModifiedBy>
  <cp:revision>1</cp:revision>
  <dcterms:created xsi:type="dcterms:W3CDTF">2021-10-06T11:28:00Z</dcterms:created>
  <dcterms:modified xsi:type="dcterms:W3CDTF">2021-10-06T11:28:00Z</dcterms:modified>
</cp:coreProperties>
</file>